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5-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SA 108 Zweigertstr./Haumannpla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Holsterhausen / Rüttenscheid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